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2AE0" w14:textId="4DF2D9D3" w:rsidR="00441374" w:rsidRDefault="00441374" w:rsidP="0088192C">
      <w:pPr>
        <w:keepNext/>
        <w:spacing w:before="120" w:after="120" w:line="360" w:lineRule="auto"/>
        <w:ind w:left="5816"/>
        <w:jc w:val="left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fldChar w:fldCharType="begin"/>
      </w:r>
      <w:r>
        <w:rPr>
          <w:b/>
          <w:color w:val="000000"/>
          <w:u w:color="000000"/>
        </w:rPr>
        <w:fldChar w:fldCharType="separate"/>
      </w:r>
      <w:r>
        <w:rPr>
          <w:b/>
          <w:color w:val="000000"/>
          <w:u w:color="000000"/>
        </w:rPr>
        <w:fldChar w:fldCharType="end"/>
      </w:r>
      <w:r>
        <w:rPr>
          <w:b/>
          <w:color w:val="000000"/>
          <w:u w:color="000000"/>
        </w:rPr>
        <w:t>Załącznik do zarządzenia nr 55/2026</w:t>
      </w:r>
      <w:r>
        <w:rPr>
          <w:b/>
          <w:color w:val="000000"/>
          <w:u w:color="000000"/>
        </w:rPr>
        <w:br/>
        <w:t>Starosty Krasnostawskiego</w:t>
      </w:r>
      <w:r>
        <w:rPr>
          <w:b/>
          <w:color w:val="000000"/>
          <w:u w:color="000000"/>
        </w:rPr>
        <w:br/>
        <w:t>z dnia 13 października 2026 r.</w:t>
      </w:r>
    </w:p>
    <w:p w14:paraId="0B9DE695" w14:textId="56C39F61" w:rsidR="00441374" w:rsidRDefault="00441374" w:rsidP="00441374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REGULAMIN XIII REGIONALNEJ OLIMPIADY WIEDZY O ZDROWIU PSYCHICZNYM - KRASNYSTAW 2026</w:t>
      </w:r>
    </w:p>
    <w:p w14:paraId="43A3A0B2" w14:textId="77777777" w:rsidR="00441374" w:rsidRDefault="00441374" w:rsidP="00441374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Temat przewodni: „Siła jest w nas – jak budować odporność psychiczną i odnajdywać równowagę w zmieniającym się świecie”</w:t>
      </w:r>
    </w:p>
    <w:p w14:paraId="7F05A72F" w14:textId="77777777" w:rsidR="00441374" w:rsidRDefault="00441374" w:rsidP="00441374">
      <w:pPr>
        <w:keepLines/>
        <w:spacing w:before="120" w:after="120"/>
        <w:ind w:left="227" w:hanging="227"/>
        <w:rPr>
          <w:b/>
        </w:rPr>
      </w:pPr>
    </w:p>
    <w:p w14:paraId="2D5E84F2" w14:textId="33CA9D69" w:rsidR="00441374" w:rsidRDefault="00441374" w:rsidP="00441374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b/>
          <w:color w:val="000000"/>
          <w:u w:color="000000"/>
        </w:rPr>
        <w:t> Cele Olimpiady</w:t>
      </w:r>
    </w:p>
    <w:p w14:paraId="1E1EFA4E" w14:textId="77777777" w:rsidR="00441374" w:rsidRDefault="00441374" w:rsidP="00441374">
      <w:pPr>
        <w:keepLines/>
        <w:rPr>
          <w:color w:val="000000"/>
          <w:u w:color="000000"/>
        </w:rPr>
      </w:pPr>
      <w:r>
        <w:t xml:space="preserve">     1. </w:t>
      </w:r>
      <w:r>
        <w:rPr>
          <w:color w:val="000000"/>
          <w:u w:color="000000"/>
        </w:rPr>
        <w:t>Upowszechnianie wiedzy na temat zdrowia psychicznego, psychologii oraz możliwości uzyskania pomocy i wsparcia;</w:t>
      </w:r>
    </w:p>
    <w:p w14:paraId="25753344" w14:textId="77777777" w:rsidR="00441374" w:rsidRDefault="00441374" w:rsidP="00441374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 xml:space="preserve">     2. Wzmacnianie pozytywnego potencjału zdrowia psychicznego młodzieży;</w:t>
      </w:r>
    </w:p>
    <w:p w14:paraId="1C3C82A2" w14:textId="77777777" w:rsidR="00441374" w:rsidRDefault="00441374" w:rsidP="00441374">
      <w:pPr>
        <w:keepLines/>
        <w:rPr>
          <w:color w:val="000000"/>
          <w:u w:color="000000"/>
        </w:rPr>
      </w:pPr>
      <w:r>
        <w:t xml:space="preserve">     3. </w:t>
      </w:r>
      <w:r>
        <w:rPr>
          <w:color w:val="000000"/>
          <w:u w:color="000000"/>
        </w:rPr>
        <w:t>Rozwijanie wiedzy dotyczącej odporności psychicznej i sposobów radzenia sobie ze stresem, trudnymi emocjami i sytuacjami kryzysowymi;</w:t>
      </w:r>
    </w:p>
    <w:p w14:paraId="586C4CE7" w14:textId="77777777" w:rsidR="00441374" w:rsidRDefault="00441374" w:rsidP="00441374">
      <w:pPr>
        <w:keepLines/>
        <w:rPr>
          <w:color w:val="000000"/>
          <w:u w:color="000000"/>
        </w:rPr>
      </w:pPr>
      <w:r>
        <w:t xml:space="preserve">     4. K</w:t>
      </w:r>
      <w:r>
        <w:rPr>
          <w:color w:val="000000"/>
          <w:u w:color="000000"/>
        </w:rPr>
        <w:t>ształtowanie umiejętności rozpoznawania własnych potrzeb emocjonalnych i dbania o równowagę psychiczną;</w:t>
      </w:r>
    </w:p>
    <w:p w14:paraId="4DCF21C5" w14:textId="77777777" w:rsidR="00441374" w:rsidRDefault="00441374" w:rsidP="00441374">
      <w:pPr>
        <w:keepLines/>
        <w:rPr>
          <w:color w:val="000000"/>
          <w:u w:color="000000"/>
        </w:rPr>
      </w:pPr>
      <w:r>
        <w:t xml:space="preserve">     5. </w:t>
      </w:r>
      <w:r>
        <w:rPr>
          <w:color w:val="000000"/>
          <w:u w:color="000000"/>
        </w:rPr>
        <w:t>Rozwijanie świadomości znaczenia relacji z innymi, komunikacji i korzystania ze wsparcia;</w:t>
      </w:r>
    </w:p>
    <w:p w14:paraId="1E4F52F8" w14:textId="77777777" w:rsidR="00441374" w:rsidRDefault="00441374" w:rsidP="00441374">
      <w:pPr>
        <w:keepLines/>
        <w:rPr>
          <w:color w:val="000000"/>
          <w:u w:color="000000"/>
        </w:rPr>
      </w:pPr>
      <w:r>
        <w:t xml:space="preserve">     6. </w:t>
      </w:r>
      <w:r>
        <w:rPr>
          <w:color w:val="000000"/>
          <w:u w:color="000000"/>
        </w:rPr>
        <w:t>Kształtowanie odpowiedzialnych postaw wobec własnego zdrowia psychicznego i zdrowia innych osób;</w:t>
      </w:r>
    </w:p>
    <w:p w14:paraId="642EA3BF" w14:textId="77777777" w:rsidR="00441374" w:rsidRDefault="00441374" w:rsidP="00441374">
      <w:pPr>
        <w:keepLines/>
        <w:rPr>
          <w:color w:val="000000"/>
          <w:u w:color="000000"/>
        </w:rPr>
      </w:pPr>
      <w:r>
        <w:t xml:space="preserve">     7. P</w:t>
      </w:r>
      <w:r>
        <w:rPr>
          <w:color w:val="000000"/>
          <w:u w:color="000000"/>
        </w:rPr>
        <w:t>rzeciwdziałanie stygmatyzacji osób doświadczających kryzysów i zaburzeń psychicznych;</w:t>
      </w:r>
    </w:p>
    <w:p w14:paraId="6C4CC44E" w14:textId="77777777" w:rsidR="00441374" w:rsidRDefault="00441374" w:rsidP="00441374">
      <w:pPr>
        <w:keepLines/>
        <w:rPr>
          <w:color w:val="000000"/>
          <w:u w:color="000000"/>
        </w:rPr>
      </w:pPr>
      <w:r>
        <w:t xml:space="preserve">     8.  </w:t>
      </w:r>
      <w:r>
        <w:rPr>
          <w:color w:val="000000"/>
          <w:u w:color="000000"/>
        </w:rPr>
        <w:t>Promowanie działań zgodnych z założeniami Narodowego Programu Ochrony Zdrowia Psychicznego.</w:t>
      </w:r>
    </w:p>
    <w:p w14:paraId="3CB10A16" w14:textId="77777777" w:rsidR="00441374" w:rsidRDefault="00441374" w:rsidP="00441374">
      <w:pPr>
        <w:keepLines/>
        <w:spacing w:before="120" w:after="120"/>
        <w:rPr>
          <w:color w:val="000000"/>
          <w:u w:color="000000"/>
        </w:rPr>
      </w:pPr>
    </w:p>
    <w:p w14:paraId="5813D015" w14:textId="77777777" w:rsidR="00441374" w:rsidRDefault="00441374" w:rsidP="00441374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Uczestnicy</w:t>
      </w:r>
    </w:p>
    <w:p w14:paraId="0B229744" w14:textId="2440431F" w:rsidR="00441374" w:rsidRPr="0088192C" w:rsidRDefault="00441374" w:rsidP="0088192C">
      <w:pPr>
        <w:pStyle w:val="Akapitzlist"/>
        <w:keepLines/>
        <w:numPr>
          <w:ilvl w:val="0"/>
          <w:numId w:val="5"/>
        </w:numPr>
        <w:spacing w:before="120" w:after="120"/>
        <w:rPr>
          <w:color w:val="000000"/>
          <w:u w:color="000000"/>
        </w:rPr>
      </w:pPr>
      <w:r w:rsidRPr="0088192C">
        <w:rPr>
          <w:color w:val="000000"/>
          <w:u w:color="000000"/>
        </w:rPr>
        <w:t>Uczniowie szkół ponadpodstawowych powiatów, które zadeklarowały udział w Olimpiadzie: hrubieszowskiego, krasnostawskiego, lubartowskiego, łęczyńskiego, łukowskiego, parczewskiego, radzyńskiego, ryckiego i włodawskiego.</w:t>
      </w:r>
    </w:p>
    <w:p w14:paraId="60D34664" w14:textId="77777777" w:rsidR="0088192C" w:rsidRPr="0088192C" w:rsidRDefault="0088192C" w:rsidP="0088192C">
      <w:pPr>
        <w:pStyle w:val="Akapitzlist"/>
        <w:keepLines/>
        <w:spacing w:before="120" w:after="120"/>
        <w:ind w:left="700"/>
        <w:rPr>
          <w:color w:val="000000"/>
          <w:u w:color="000000"/>
        </w:rPr>
      </w:pPr>
    </w:p>
    <w:p w14:paraId="4911B2D1" w14:textId="77777777" w:rsidR="00441374" w:rsidRDefault="00441374" w:rsidP="00441374">
      <w:pPr>
        <w:keepLines/>
        <w:spacing w:before="120" w:after="120"/>
        <w:ind w:left="227" w:hanging="227"/>
        <w:rPr>
          <w:b/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> Zasady uczestnictwa</w:t>
      </w:r>
    </w:p>
    <w:p w14:paraId="4705CEB9" w14:textId="77777777" w:rsidR="00441374" w:rsidRPr="00735344" w:rsidRDefault="00441374" w:rsidP="00441374">
      <w:pPr>
        <w:pStyle w:val="Akapitzlist"/>
        <w:keepLines/>
        <w:numPr>
          <w:ilvl w:val="0"/>
          <w:numId w:val="1"/>
        </w:numPr>
        <w:spacing w:before="120" w:after="120"/>
        <w:ind w:left="709"/>
        <w:rPr>
          <w:color w:val="000000"/>
          <w:u w:color="000000"/>
        </w:rPr>
      </w:pPr>
      <w:r w:rsidRPr="00735344">
        <w:rPr>
          <w:color w:val="000000"/>
          <w:u w:color="000000"/>
        </w:rPr>
        <w:t>Udział w Olimpiadzie jest dobrowolny.</w:t>
      </w:r>
    </w:p>
    <w:p w14:paraId="44D85E08" w14:textId="4B0BAF94" w:rsidR="00441374" w:rsidRPr="00701442" w:rsidRDefault="00441374" w:rsidP="00441374">
      <w:pPr>
        <w:pStyle w:val="Akapitzlist"/>
        <w:keepLines/>
        <w:numPr>
          <w:ilvl w:val="0"/>
          <w:numId w:val="1"/>
        </w:numPr>
        <w:spacing w:before="120" w:after="120"/>
        <w:ind w:left="709"/>
        <w:rPr>
          <w:color w:val="000000"/>
          <w:u w:color="000000"/>
        </w:rPr>
      </w:pPr>
      <w:r w:rsidRPr="00701442">
        <w:rPr>
          <w:color w:val="000000"/>
          <w:u w:color="000000"/>
        </w:rPr>
        <w:t xml:space="preserve">Uczestnikiem Olimpiady może być uczeń szkoły ponadpodstawowej prowadzonej przez powiat, który zadeklarował udział w Olimpiadzie i zgłosił uczestnictwo Organizatorowi powiatowemu, zgodnie </w:t>
      </w:r>
      <w:r>
        <w:rPr>
          <w:color w:val="000000"/>
          <w:u w:color="000000"/>
        </w:rPr>
        <w:br/>
      </w:r>
      <w:r w:rsidRPr="00701442">
        <w:rPr>
          <w:color w:val="000000"/>
          <w:u w:color="000000"/>
        </w:rPr>
        <w:t>z formularzem stanowiącym Załącznik nr 1.</w:t>
      </w:r>
    </w:p>
    <w:p w14:paraId="3B9C360B" w14:textId="77777777" w:rsidR="00441374" w:rsidRDefault="00441374" w:rsidP="00441374">
      <w:pPr>
        <w:pStyle w:val="Akapitzlist"/>
        <w:keepLines/>
        <w:numPr>
          <w:ilvl w:val="0"/>
          <w:numId w:val="1"/>
        </w:numPr>
        <w:spacing w:before="120" w:after="120"/>
        <w:ind w:left="709"/>
        <w:rPr>
          <w:color w:val="000000"/>
          <w:u w:color="000000"/>
        </w:rPr>
      </w:pPr>
      <w:r>
        <w:rPr>
          <w:color w:val="000000"/>
          <w:u w:color="000000"/>
        </w:rPr>
        <w:t>W przypadku ucznia niepełnoletniego wymagane jest pisemne oświadczenie rodzica/opiekuna prawnego dotyczące udziału w Olimpiadzie oraz zgód określonych w załączniku nr 2.</w:t>
      </w:r>
    </w:p>
    <w:p w14:paraId="72D2155E" w14:textId="1A5BA6F8" w:rsidR="00441374" w:rsidRDefault="00441374" w:rsidP="00441374">
      <w:pPr>
        <w:pStyle w:val="Akapitzlist"/>
        <w:keepLines/>
        <w:numPr>
          <w:ilvl w:val="0"/>
          <w:numId w:val="1"/>
        </w:numPr>
        <w:spacing w:before="120" w:after="120"/>
        <w:ind w:left="709"/>
        <w:rPr>
          <w:color w:val="000000"/>
          <w:u w:color="000000"/>
        </w:rPr>
      </w:pPr>
      <w:r w:rsidRPr="00071CD6">
        <w:rPr>
          <w:color w:val="000000"/>
          <w:u w:color="000000"/>
        </w:rPr>
        <w:t xml:space="preserve">Uczniowie niepełnoletni zobowiązani są do dostarczenia pisemnej zgody rodzica lub opiekuna prawnego na udział w Olimpiadzie oraz – w odpowiednim zakresie – na wykorzystanie danych osobowych </w:t>
      </w:r>
      <w:r>
        <w:rPr>
          <w:color w:val="000000"/>
          <w:u w:color="000000"/>
        </w:rPr>
        <w:br/>
      </w:r>
      <w:r w:rsidRPr="00071CD6">
        <w:rPr>
          <w:color w:val="000000"/>
          <w:u w:color="000000"/>
        </w:rPr>
        <w:t>i wizerunku do celów informacyjnych i promocyjnych związanych z wydarzeniem. Właściwe zgody stanowią załącznik nr 2 do Regulaminu.</w:t>
      </w:r>
    </w:p>
    <w:p w14:paraId="008A9B08" w14:textId="77777777" w:rsidR="00441374" w:rsidRPr="003D12FA" w:rsidRDefault="00441374" w:rsidP="00441374">
      <w:pPr>
        <w:pStyle w:val="Akapitzlist"/>
        <w:keepLines/>
        <w:numPr>
          <w:ilvl w:val="0"/>
          <w:numId w:val="1"/>
        </w:numPr>
        <w:spacing w:before="120" w:after="120"/>
        <w:ind w:left="709"/>
        <w:rPr>
          <w:color w:val="000000"/>
          <w:u w:color="000000"/>
        </w:rPr>
      </w:pPr>
      <w:r w:rsidRPr="00071CD6">
        <w:rPr>
          <w:color w:val="000000"/>
          <w:u w:color="000000"/>
        </w:rPr>
        <w:t>Uczniowie pełnoletni składają wymagane zgody osobiście, zgodnie z załącznikiem nr 3 do Regulaminu.</w:t>
      </w:r>
    </w:p>
    <w:p w14:paraId="606A3A53" w14:textId="77777777" w:rsidR="00441374" w:rsidRPr="00071CD6" w:rsidRDefault="00441374" w:rsidP="00441374">
      <w:pPr>
        <w:keepLines/>
        <w:spacing w:before="120" w:after="120"/>
        <w:ind w:firstLine="340"/>
        <w:rPr>
          <w:color w:val="EE0000"/>
          <w:u w:color="000000"/>
        </w:rPr>
      </w:pPr>
    </w:p>
    <w:p w14:paraId="664C79BD" w14:textId="77777777" w:rsidR="00441374" w:rsidRPr="003D12FA" w:rsidRDefault="00441374" w:rsidP="00441374">
      <w:pPr>
        <w:keepLines/>
        <w:spacing w:before="120" w:after="120"/>
        <w:ind w:left="227" w:hanging="227"/>
        <w:rPr>
          <w:b/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> Organizacja Olimpiady</w:t>
      </w:r>
    </w:p>
    <w:p w14:paraId="1EE72912" w14:textId="492148A4" w:rsidR="00441374" w:rsidRDefault="00441374" w:rsidP="00441374">
      <w:pPr>
        <w:pStyle w:val="Akapitzlist"/>
        <w:keepLines/>
        <w:numPr>
          <w:ilvl w:val="0"/>
          <w:numId w:val="2"/>
        </w:numPr>
        <w:spacing w:before="120" w:after="120"/>
        <w:rPr>
          <w:color w:val="000000"/>
          <w:u w:color="000000"/>
        </w:rPr>
      </w:pPr>
      <w:r w:rsidRPr="0080370C">
        <w:rPr>
          <w:color w:val="000000"/>
          <w:u w:color="000000"/>
        </w:rPr>
        <w:t xml:space="preserve">Przystępując do Olimpiady, Dyrekcja Szkoły wyznacza szkolnego koordynatora, odpowiedzialnego </w:t>
      </w:r>
      <w:r>
        <w:rPr>
          <w:color w:val="000000"/>
          <w:u w:color="000000"/>
        </w:rPr>
        <w:br/>
      </w:r>
      <w:r w:rsidRPr="0080370C">
        <w:rPr>
          <w:color w:val="000000"/>
          <w:u w:color="000000"/>
        </w:rPr>
        <w:t>za organizację i przebieg Olimpiady na terenie szkoły, który pełni również funkcję edukatora uczniów.</w:t>
      </w:r>
    </w:p>
    <w:p w14:paraId="251F501D" w14:textId="77777777" w:rsidR="00441374" w:rsidRDefault="00441374" w:rsidP="00441374">
      <w:pPr>
        <w:pStyle w:val="Akapitzlist"/>
        <w:keepLines/>
        <w:numPr>
          <w:ilvl w:val="0"/>
          <w:numId w:val="2"/>
        </w:numPr>
        <w:spacing w:before="120" w:after="120"/>
        <w:rPr>
          <w:color w:val="000000"/>
          <w:u w:color="000000"/>
        </w:rPr>
      </w:pPr>
      <w:r w:rsidRPr="0080370C">
        <w:rPr>
          <w:color w:val="000000"/>
          <w:u w:color="000000"/>
        </w:rPr>
        <w:t>Szkolny koordynator przekazuje uczniom informacje o Olimpiadzie, zakresie tematycznym i materiałach służących przygotowaniu do poszczególnych etapów, a także wspiera ich w przygotowaniach do udziału w Olimpiadzie.</w:t>
      </w:r>
    </w:p>
    <w:p w14:paraId="3D512155" w14:textId="77777777" w:rsidR="00441374" w:rsidRPr="0080370C" w:rsidRDefault="00441374" w:rsidP="00441374">
      <w:pPr>
        <w:pStyle w:val="Akapitzlist"/>
        <w:keepLines/>
        <w:numPr>
          <w:ilvl w:val="0"/>
          <w:numId w:val="2"/>
        </w:numPr>
        <w:spacing w:before="120" w:after="120"/>
        <w:rPr>
          <w:color w:val="000000"/>
          <w:u w:color="000000"/>
        </w:rPr>
      </w:pPr>
      <w:r w:rsidRPr="0080370C">
        <w:rPr>
          <w:color w:val="000000"/>
          <w:u w:color="000000"/>
        </w:rPr>
        <w:t>Olimpiada przebiega w trzech etapach:</w:t>
      </w:r>
    </w:p>
    <w:p w14:paraId="6C788794" w14:textId="77777777" w:rsidR="00441374" w:rsidRPr="0080370C" w:rsidRDefault="00441374" w:rsidP="00441374">
      <w:pPr>
        <w:pStyle w:val="Akapitzlist"/>
        <w:keepLines/>
        <w:numPr>
          <w:ilvl w:val="0"/>
          <w:numId w:val="3"/>
        </w:numPr>
        <w:spacing w:before="120" w:after="120"/>
        <w:rPr>
          <w:color w:val="000000"/>
          <w:u w:color="000000"/>
        </w:rPr>
      </w:pPr>
      <w:r w:rsidRPr="0080370C">
        <w:rPr>
          <w:color w:val="000000"/>
          <w:u w:color="000000"/>
        </w:rPr>
        <w:t>etap szkolny;</w:t>
      </w:r>
    </w:p>
    <w:p w14:paraId="66F62077" w14:textId="77777777" w:rsidR="00441374" w:rsidRDefault="00441374" w:rsidP="00441374">
      <w:pPr>
        <w:pStyle w:val="Akapitzlist"/>
        <w:keepLines/>
        <w:numPr>
          <w:ilvl w:val="0"/>
          <w:numId w:val="3"/>
        </w:numPr>
        <w:spacing w:before="120" w:after="120"/>
        <w:rPr>
          <w:color w:val="000000"/>
          <w:u w:color="000000"/>
        </w:rPr>
      </w:pPr>
      <w:r w:rsidRPr="0080370C">
        <w:rPr>
          <w:color w:val="000000"/>
          <w:u w:color="000000"/>
        </w:rPr>
        <w:t>etap powiatowy</w:t>
      </w:r>
      <w:r>
        <w:rPr>
          <w:color w:val="000000"/>
          <w:u w:color="000000"/>
        </w:rPr>
        <w:t>;</w:t>
      </w:r>
    </w:p>
    <w:p w14:paraId="0B485E0F" w14:textId="77777777" w:rsidR="00441374" w:rsidRPr="0080370C" w:rsidRDefault="00441374" w:rsidP="00441374">
      <w:pPr>
        <w:pStyle w:val="Akapitzlist"/>
        <w:keepLines/>
        <w:numPr>
          <w:ilvl w:val="0"/>
          <w:numId w:val="3"/>
        </w:numPr>
        <w:spacing w:before="120" w:after="120"/>
        <w:rPr>
          <w:color w:val="000000"/>
          <w:u w:color="000000"/>
        </w:rPr>
      </w:pPr>
      <w:r w:rsidRPr="0080370C">
        <w:rPr>
          <w:color w:val="000000"/>
          <w:u w:color="000000"/>
        </w:rPr>
        <w:lastRenderedPageBreak/>
        <w:t>etap regionalny.</w:t>
      </w:r>
    </w:p>
    <w:p w14:paraId="724D1D58" w14:textId="77777777" w:rsidR="00441374" w:rsidRDefault="00441374" w:rsidP="00441374">
      <w:pPr>
        <w:pStyle w:val="Akapitzlist"/>
        <w:keepLines/>
        <w:numPr>
          <w:ilvl w:val="0"/>
          <w:numId w:val="2"/>
        </w:numPr>
        <w:spacing w:before="120" w:after="120"/>
      </w:pPr>
      <w:r w:rsidRPr="00C72710">
        <w:rPr>
          <w:b/>
          <w:bCs/>
        </w:rPr>
        <w:t>Etap szkolny</w:t>
      </w:r>
      <w:r>
        <w:t xml:space="preserve"> przeprowadza się w poszczególnych szkołach pod nadzorem szkolnych koordynatorów, </w:t>
      </w:r>
      <w:r>
        <w:br/>
      </w:r>
      <w:r w:rsidRPr="0080370C">
        <w:rPr>
          <w:b/>
          <w:bCs/>
        </w:rPr>
        <w:t>w dniu 6 listopada 2026 r.</w:t>
      </w:r>
      <w:r w:rsidRPr="00C72710">
        <w:t xml:space="preserve"> </w:t>
      </w:r>
      <w:r w:rsidRPr="00C72710">
        <w:rPr>
          <w:b/>
          <w:bCs/>
        </w:rPr>
        <w:t>o godz. 10:00</w:t>
      </w:r>
      <w:r w:rsidRPr="00C72710">
        <w:t>.</w:t>
      </w:r>
    </w:p>
    <w:p w14:paraId="136BA624" w14:textId="77777777" w:rsidR="00441374" w:rsidRDefault="00441374" w:rsidP="00441374">
      <w:pPr>
        <w:pStyle w:val="Akapitzlist"/>
        <w:keepLines/>
        <w:numPr>
          <w:ilvl w:val="0"/>
          <w:numId w:val="2"/>
        </w:numPr>
        <w:spacing w:before="120" w:after="120"/>
      </w:pPr>
      <w:r>
        <w:t>Dyrektor szkoły powołuje jury etapu szkolnego w składzie co najmniej trzyosobowym.</w:t>
      </w:r>
    </w:p>
    <w:p w14:paraId="23D17F95" w14:textId="77777777" w:rsidR="00441374" w:rsidRDefault="00441374" w:rsidP="00441374">
      <w:pPr>
        <w:pStyle w:val="Akapitzlist"/>
        <w:keepLines/>
        <w:numPr>
          <w:ilvl w:val="0"/>
          <w:numId w:val="2"/>
        </w:numPr>
        <w:spacing w:before="120" w:after="120"/>
      </w:pPr>
      <w:r>
        <w:t>Do etapu powiatowego kwalifikują się laureaci I, II i III miejsca etapu szkolnego, z zastrzeżeniem zgłoszenia ich udziału przez szkolnego koordynatora do właściwego koordynatora powiatowego. Zgłoszenie następuje na formularzu stanowiącym załącznik nr 4 do Regulaminu.</w:t>
      </w:r>
    </w:p>
    <w:p w14:paraId="37183C10" w14:textId="77777777" w:rsidR="00441374" w:rsidRDefault="00441374" w:rsidP="00441374">
      <w:pPr>
        <w:pStyle w:val="Akapitzlist"/>
        <w:keepLines/>
        <w:numPr>
          <w:ilvl w:val="0"/>
          <w:numId w:val="2"/>
        </w:numPr>
        <w:spacing w:before="120" w:after="120"/>
      </w:pPr>
      <w:r w:rsidRPr="00C72710">
        <w:rPr>
          <w:b/>
          <w:bCs/>
        </w:rPr>
        <w:t>Etap powiatowy</w:t>
      </w:r>
      <w:r>
        <w:t xml:space="preserve"> przeprowadzany jest we wszystkich uczestniczących powiatach </w:t>
      </w:r>
      <w:r w:rsidRPr="00C72710">
        <w:rPr>
          <w:b/>
          <w:bCs/>
        </w:rPr>
        <w:t xml:space="preserve">w dniu 20 listopada 2026 r. </w:t>
      </w:r>
      <w:bookmarkStart w:id="0" w:name="_Hlk242861305"/>
      <w:r w:rsidRPr="00C72710">
        <w:rPr>
          <w:b/>
          <w:bCs/>
        </w:rPr>
        <w:t>o godz. 10:</w:t>
      </w:r>
      <w:r>
        <w:rPr>
          <w:b/>
          <w:bCs/>
        </w:rPr>
        <w:t>0</w:t>
      </w:r>
      <w:r w:rsidRPr="00C72710">
        <w:rPr>
          <w:b/>
          <w:bCs/>
        </w:rPr>
        <w:t>0</w:t>
      </w:r>
      <w:r>
        <w:t>.</w:t>
      </w:r>
      <w:bookmarkEnd w:id="0"/>
    </w:p>
    <w:p w14:paraId="37C50FD9" w14:textId="77777777" w:rsidR="00441374" w:rsidRDefault="00441374" w:rsidP="00441374">
      <w:pPr>
        <w:pStyle w:val="Akapitzlist"/>
        <w:keepLines/>
        <w:numPr>
          <w:ilvl w:val="0"/>
          <w:numId w:val="2"/>
        </w:numPr>
        <w:spacing w:before="120" w:after="120"/>
      </w:pPr>
      <w:r>
        <w:t>Każdy powiat organizuje etap powiatowy we własnym zakresie i powołuje jury składające się z co najmniej trzech osób, zapewniając prawidłowy przebieg konkursu i wyłonienie laureatów.</w:t>
      </w:r>
    </w:p>
    <w:p w14:paraId="1DFDD01A" w14:textId="77777777" w:rsidR="00441374" w:rsidRPr="00C10C5D" w:rsidRDefault="00441374" w:rsidP="00441374">
      <w:pPr>
        <w:pStyle w:val="Akapitzlist"/>
        <w:keepLines/>
        <w:numPr>
          <w:ilvl w:val="0"/>
          <w:numId w:val="2"/>
        </w:numPr>
        <w:spacing w:before="120" w:after="120"/>
        <w:rPr>
          <w:color w:val="000000" w:themeColor="text1"/>
        </w:rPr>
      </w:pPr>
      <w:r>
        <w:t xml:space="preserve">Laureatom I, II i III miejsca etapu powiatowego właściwy powiat zapewnia </w:t>
      </w:r>
      <w:r w:rsidRPr="00C10C5D">
        <w:rPr>
          <w:color w:val="000000" w:themeColor="text1"/>
        </w:rPr>
        <w:t>nagrody rzeczowe lub upominki.</w:t>
      </w:r>
    </w:p>
    <w:p w14:paraId="2D2527E0" w14:textId="77777777" w:rsidR="00441374" w:rsidRPr="00BB56A8" w:rsidRDefault="00441374" w:rsidP="00441374">
      <w:pPr>
        <w:pStyle w:val="Akapitzlist"/>
        <w:keepLines/>
        <w:numPr>
          <w:ilvl w:val="0"/>
          <w:numId w:val="2"/>
        </w:numPr>
        <w:spacing w:before="120" w:after="120"/>
        <w:rPr>
          <w:color w:val="EE0000"/>
        </w:rPr>
      </w:pPr>
      <w:r w:rsidRPr="00C10C5D">
        <w:rPr>
          <w:color w:val="000000" w:themeColor="text1"/>
        </w:rPr>
        <w:t xml:space="preserve">Laureaci I, II i III miejsca etapu powiatowego, po zgłoszeniu przez właściwy powiat, uzyskują prawo </w:t>
      </w:r>
      <w:r>
        <w:t>udziału w etapie regionalnym. Zgłoszenie laureatów następuje na formularzu stanowiącym załącznik nr 5 do Regulaminu.</w:t>
      </w:r>
    </w:p>
    <w:p w14:paraId="05777938" w14:textId="77777777" w:rsidR="00441374" w:rsidRPr="003D12FA" w:rsidRDefault="00441374" w:rsidP="00441374">
      <w:pPr>
        <w:pStyle w:val="Akapitzlist"/>
        <w:numPr>
          <w:ilvl w:val="0"/>
          <w:numId w:val="2"/>
        </w:numPr>
        <w:rPr>
          <w:b/>
          <w:bCs/>
        </w:rPr>
      </w:pPr>
      <w:r w:rsidRPr="00BB56A8">
        <w:rPr>
          <w:b/>
          <w:bCs/>
        </w:rPr>
        <w:t>Etap regionalny</w:t>
      </w:r>
      <w:r>
        <w:t xml:space="preserve"> XIII Olimpiady odbędzie się </w:t>
      </w:r>
      <w:r w:rsidRPr="00BB56A8">
        <w:rPr>
          <w:b/>
          <w:bCs/>
        </w:rPr>
        <w:t>w dniu 8 grudnia 2026 r. o godz. 10:00</w:t>
      </w:r>
      <w:r>
        <w:t xml:space="preserve"> </w:t>
      </w:r>
      <w:r w:rsidRPr="003D12FA">
        <w:rPr>
          <w:b/>
          <w:bCs/>
        </w:rPr>
        <w:t>w I Liceum Ogólnokształcącym  im. Władysława Jagiełły w Krasnymstawie</w:t>
      </w:r>
      <w:r>
        <w:rPr>
          <w:b/>
          <w:bCs/>
        </w:rPr>
        <w:t xml:space="preserve">, ul. Piłsudskiego 50, </w:t>
      </w:r>
      <w:r>
        <w:rPr>
          <w:b/>
          <w:bCs/>
        </w:rPr>
        <w:br/>
        <w:t>22-300 Krasnystaw</w:t>
      </w:r>
      <w:r w:rsidRPr="003D12FA">
        <w:rPr>
          <w:b/>
          <w:bCs/>
        </w:rPr>
        <w:t>.</w:t>
      </w:r>
    </w:p>
    <w:p w14:paraId="53721FB3" w14:textId="77777777" w:rsidR="00441374" w:rsidRDefault="00441374" w:rsidP="00441374">
      <w:pPr>
        <w:pStyle w:val="Akapitzlist"/>
        <w:numPr>
          <w:ilvl w:val="0"/>
          <w:numId w:val="2"/>
        </w:numPr>
      </w:pPr>
      <w:r>
        <w:t>Laureaci etapów powiatowych przyjeżdżają na etap regionalny pod opieką wyznaczonych opiekunów.</w:t>
      </w:r>
    </w:p>
    <w:p w14:paraId="5C37055F" w14:textId="77777777" w:rsidR="00441374" w:rsidRDefault="00441374" w:rsidP="00441374">
      <w:pPr>
        <w:pStyle w:val="Akapitzlist"/>
        <w:ind w:left="700"/>
      </w:pPr>
      <w:r>
        <w:t>Organizator nie zapewnia transportu uczestników ani zwrotu kosztów dojazdu.</w:t>
      </w:r>
    </w:p>
    <w:p w14:paraId="45D5E434" w14:textId="77777777" w:rsidR="00441374" w:rsidRDefault="00441374" w:rsidP="00441374">
      <w:pPr>
        <w:pStyle w:val="Akapitzlist"/>
        <w:numPr>
          <w:ilvl w:val="0"/>
          <w:numId w:val="2"/>
        </w:numPr>
      </w:pPr>
      <w:r>
        <w:t>Organizator zapewnia jury etapu regionalnego w składzie co najmniej trzyosobowym. Dopuszcza się udział przedstawicieli powiatów uczestniczących w Olimpiadzie w pracach jury.</w:t>
      </w:r>
    </w:p>
    <w:p w14:paraId="39A07ECD" w14:textId="77777777" w:rsidR="00441374" w:rsidRDefault="00441374" w:rsidP="00441374">
      <w:pPr>
        <w:pStyle w:val="Akapitzlist"/>
        <w:numPr>
          <w:ilvl w:val="0"/>
          <w:numId w:val="2"/>
        </w:numPr>
      </w:pPr>
      <w:r>
        <w:t>Werdykt jury etapu regionalnego jest ostateczny.</w:t>
      </w:r>
    </w:p>
    <w:p w14:paraId="5D2D4521" w14:textId="77777777" w:rsidR="00441374" w:rsidRPr="00C10C5D" w:rsidRDefault="00441374" w:rsidP="00441374">
      <w:pPr>
        <w:pStyle w:val="Akapitzlist"/>
        <w:numPr>
          <w:ilvl w:val="0"/>
          <w:numId w:val="2"/>
        </w:numPr>
        <w:rPr>
          <w:color w:val="000000" w:themeColor="text1"/>
        </w:rPr>
      </w:pPr>
      <w:r>
        <w:t xml:space="preserve">Organizator etapu regionalnego zapewnia nagrody </w:t>
      </w:r>
      <w:r w:rsidRPr="00C10C5D">
        <w:rPr>
          <w:color w:val="000000" w:themeColor="text1"/>
        </w:rPr>
        <w:t>rzeczowe dla laureatów I, II i III miejsca oraz upominki dla pozostałych uczestników finału.</w:t>
      </w:r>
    </w:p>
    <w:p w14:paraId="2CC1E7D8" w14:textId="77777777" w:rsidR="00441374" w:rsidRPr="00C10C5D" w:rsidRDefault="00441374" w:rsidP="00441374">
      <w:pPr>
        <w:pStyle w:val="Akapitzlist"/>
        <w:numPr>
          <w:ilvl w:val="0"/>
          <w:numId w:val="2"/>
        </w:numPr>
        <w:rPr>
          <w:color w:val="000000" w:themeColor="text1"/>
        </w:rPr>
      </w:pPr>
      <w:r w:rsidRPr="00C10C5D">
        <w:rPr>
          <w:color w:val="000000" w:themeColor="text1"/>
        </w:rPr>
        <w:t>Laureatom nie przysługuje prawo do żądania ekwiwalentu pieniężnego za przyznaną nagrodę rzeczową.</w:t>
      </w:r>
    </w:p>
    <w:p w14:paraId="25E80FAE" w14:textId="77777777" w:rsidR="00441374" w:rsidRPr="00A0015E" w:rsidRDefault="00441374" w:rsidP="00441374">
      <w:pPr>
        <w:pStyle w:val="Akapitzlist"/>
        <w:numPr>
          <w:ilvl w:val="0"/>
          <w:numId w:val="2"/>
        </w:numPr>
      </w:pPr>
      <w:r w:rsidRPr="00C10C5D">
        <w:rPr>
          <w:color w:val="000000" w:themeColor="text1"/>
          <w:u w:color="000000"/>
        </w:rPr>
        <w:t xml:space="preserve">Organizator przygotowuje zestawy pytań oraz odpowiedzi </w:t>
      </w:r>
      <w:r w:rsidRPr="00A0015E">
        <w:rPr>
          <w:color w:val="000000"/>
          <w:u w:color="000000"/>
        </w:rPr>
        <w:t>do poszczególnych etapów zgodnie z przyjętym zakresem tematycznym.</w:t>
      </w:r>
    </w:p>
    <w:p w14:paraId="52AE4141" w14:textId="77777777" w:rsidR="00441374" w:rsidRDefault="00441374" w:rsidP="00441374">
      <w:pPr>
        <w:keepLines/>
        <w:spacing w:before="120" w:after="120"/>
        <w:ind w:firstLine="340"/>
        <w:rPr>
          <w:color w:val="000000"/>
          <w:u w:color="000000"/>
        </w:rPr>
      </w:pPr>
      <w:r>
        <w:t>18. </w:t>
      </w:r>
      <w:r>
        <w:rPr>
          <w:color w:val="000000"/>
          <w:u w:color="000000"/>
        </w:rPr>
        <w:t>Wyniki poszczególnych etapów ustala się na podstawie liczby uzyskanych punktów.</w:t>
      </w:r>
    </w:p>
    <w:p w14:paraId="020A398D" w14:textId="77777777" w:rsidR="00441374" w:rsidRPr="00D64D30" w:rsidRDefault="00441374" w:rsidP="0044137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 xml:space="preserve">19. </w:t>
      </w:r>
      <w:r w:rsidRPr="00D64D30">
        <w:rPr>
          <w:color w:val="000000"/>
          <w:u w:color="000000"/>
        </w:rPr>
        <w:t>O kolejności uczestników na poszczególnych etapach Olimpiady decyduje liczba punktów uzyskanych w teście podstawowym. Punkty przyznaje się za poprawne odpowiedzi zgodne z kluczem odpowiedzi Organizatora. W przypadku remisu uniemożliwiającego wyłonienie laureatów I, II i III miejsca przeprowadza się dogrywki. Punkty z testu podstawowego i dogrywek nie podlegają sumowaniu.</w:t>
      </w:r>
    </w:p>
    <w:p w14:paraId="5D4E8F04" w14:textId="77777777" w:rsidR="00441374" w:rsidRPr="00C10C5D" w:rsidRDefault="00441374" w:rsidP="00441374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64D30">
        <w:rPr>
          <w:color w:val="000000"/>
          <w:u w:color="000000"/>
        </w:rPr>
        <w:t xml:space="preserve">20. Jeżeli po </w:t>
      </w:r>
      <w:r w:rsidRPr="00C10C5D">
        <w:rPr>
          <w:color w:val="000000" w:themeColor="text1"/>
          <w:u w:color="000000"/>
        </w:rPr>
        <w:t>trzech dogrywkach nadal nie zostanie ustalona kolejność laureatów, sumuje się punkty uzyskane przez uczestników w dogrywkach. W przypadku utrzymania się remisu przeprowadza się kolejną dogrywkę.</w:t>
      </w:r>
    </w:p>
    <w:p w14:paraId="29D18085" w14:textId="77777777" w:rsidR="00441374" w:rsidRPr="00C10C5D" w:rsidRDefault="00441374" w:rsidP="00441374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C10C5D">
        <w:rPr>
          <w:color w:val="000000" w:themeColor="text1"/>
          <w:u w:color="000000"/>
        </w:rPr>
        <w:t>21. Organizator zastrzega sobie prawo do zmian w organizacji Olimpiady w przypadku wystąpienia nieprzewidzianych okoliczności. O zmianach niezwłocznie informuje powiatowych koordynatorów Olimpiady.</w:t>
      </w:r>
    </w:p>
    <w:p w14:paraId="653C46A8" w14:textId="77777777" w:rsidR="00441374" w:rsidRPr="00C10C5D" w:rsidRDefault="00441374" w:rsidP="00441374">
      <w:pPr>
        <w:keepLines/>
        <w:spacing w:before="120" w:after="120"/>
        <w:ind w:firstLine="340"/>
        <w:rPr>
          <w:color w:val="000000" w:themeColor="text1"/>
          <w:u w:color="000000"/>
        </w:rPr>
      </w:pPr>
    </w:p>
    <w:p w14:paraId="546F7ACA" w14:textId="77777777" w:rsidR="00441374" w:rsidRPr="00C10C5D" w:rsidRDefault="00441374" w:rsidP="00441374">
      <w:pPr>
        <w:keepLines/>
        <w:spacing w:before="120" w:after="120"/>
        <w:ind w:left="227" w:hanging="227"/>
        <w:rPr>
          <w:color w:val="000000" w:themeColor="text1"/>
          <w:u w:color="000000"/>
        </w:rPr>
      </w:pPr>
      <w:r w:rsidRPr="00C10C5D">
        <w:rPr>
          <w:b/>
          <w:color w:val="000000" w:themeColor="text1"/>
        </w:rPr>
        <w:t>V. </w:t>
      </w:r>
      <w:r w:rsidRPr="00C10C5D">
        <w:rPr>
          <w:b/>
          <w:color w:val="000000" w:themeColor="text1"/>
          <w:u w:color="000000"/>
        </w:rPr>
        <w:t> Zakres tematyczny Olimpiady</w:t>
      </w:r>
    </w:p>
    <w:p w14:paraId="657D3E54" w14:textId="7B6780D8" w:rsidR="00441374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 xml:space="preserve">1. </w:t>
      </w:r>
      <w:r>
        <w:rPr>
          <w:color w:val="000000" w:themeColor="text1"/>
          <w:u w:color="000000"/>
        </w:rPr>
        <w:t>Z</w:t>
      </w:r>
      <w:r w:rsidRPr="00C10C5D">
        <w:rPr>
          <w:color w:val="000000" w:themeColor="text1"/>
          <w:u w:color="000000"/>
        </w:rPr>
        <w:t>drowie psychiczne – pojęcie, znaczenie i czynniki wpływające na dobrostan psychiczny;</w:t>
      </w:r>
    </w:p>
    <w:p w14:paraId="6F26E600" w14:textId="03482A72" w:rsidR="00441374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2. O</w:t>
      </w:r>
      <w:r w:rsidRPr="00C10C5D">
        <w:rPr>
          <w:color w:val="000000" w:themeColor="text1"/>
          <w:u w:color="000000"/>
        </w:rPr>
        <w:t>dporność psychiczna – zasoby osobiste, elastyczność w radzeniu sobie ze zmianą i trudnościami;</w:t>
      </w:r>
    </w:p>
    <w:p w14:paraId="5C027BF9" w14:textId="127831B4" w:rsidR="00441374" w:rsidRPr="00C10C5D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3. S</w:t>
      </w:r>
      <w:r w:rsidRPr="00C10C5D">
        <w:rPr>
          <w:color w:val="000000" w:themeColor="text1"/>
          <w:u w:color="000000"/>
        </w:rPr>
        <w:t>tres – jego źródła, objawy, znaczenie oraz konstruktywne sposoby radzenia sobie;</w:t>
      </w:r>
    </w:p>
    <w:p w14:paraId="665AE7FB" w14:textId="2765E070" w:rsidR="00441374" w:rsidRPr="00C10C5D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>4.</w:t>
      </w:r>
      <w:r w:rsidRPr="00C10C5D">
        <w:rPr>
          <w:color w:val="000000" w:themeColor="text1"/>
        </w:rPr>
        <w:t> </w:t>
      </w:r>
      <w:r>
        <w:rPr>
          <w:color w:val="000000" w:themeColor="text1"/>
          <w:u w:color="000000"/>
        </w:rPr>
        <w:t>E</w:t>
      </w:r>
      <w:r w:rsidRPr="00C10C5D">
        <w:rPr>
          <w:color w:val="000000" w:themeColor="text1"/>
          <w:u w:color="000000"/>
        </w:rPr>
        <w:t>mocje – rozpoznawanie, nazywanie, wyrażanie i regulowanie emocji;</w:t>
      </w:r>
    </w:p>
    <w:p w14:paraId="488270EF" w14:textId="1F5971B6" w:rsidR="00441374" w:rsidRPr="00C10C5D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>5.</w:t>
      </w:r>
      <w:r w:rsidRPr="00C10C5D">
        <w:rPr>
          <w:color w:val="000000" w:themeColor="text1"/>
        </w:rPr>
        <w:t> </w:t>
      </w:r>
      <w:r>
        <w:rPr>
          <w:color w:val="000000" w:themeColor="text1"/>
          <w:u w:color="000000"/>
        </w:rPr>
        <w:t>R</w:t>
      </w:r>
      <w:r w:rsidRPr="00C10C5D">
        <w:rPr>
          <w:color w:val="000000" w:themeColor="text1"/>
          <w:u w:color="000000"/>
        </w:rPr>
        <w:t>ównowaga między obowiązkami, odpoczynkiem, relacjami i aktywnością;</w:t>
      </w:r>
    </w:p>
    <w:p w14:paraId="4F33581D" w14:textId="5CF51F00" w:rsidR="00441374" w:rsidRPr="00C10C5D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>6.</w:t>
      </w:r>
      <w:r w:rsidRPr="00C10C5D">
        <w:rPr>
          <w:color w:val="000000" w:themeColor="text1"/>
        </w:rPr>
        <w:t> </w:t>
      </w:r>
      <w:r>
        <w:rPr>
          <w:color w:val="000000" w:themeColor="text1"/>
          <w:u w:color="000000"/>
        </w:rPr>
        <w:t>R</w:t>
      </w:r>
      <w:r w:rsidRPr="00C10C5D">
        <w:rPr>
          <w:color w:val="000000" w:themeColor="text1"/>
          <w:u w:color="000000"/>
        </w:rPr>
        <w:t>elacje społeczne, komunikacja, granice i korzystanie ze wsparcia;</w:t>
      </w:r>
    </w:p>
    <w:p w14:paraId="7FC841D3" w14:textId="6891D42F" w:rsidR="00441374" w:rsidRPr="00C10C5D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 xml:space="preserve">7. </w:t>
      </w:r>
      <w:r w:rsidRPr="00C10C5D">
        <w:rPr>
          <w:color w:val="000000" w:themeColor="text1"/>
        </w:rPr>
        <w:t> </w:t>
      </w:r>
      <w:r>
        <w:rPr>
          <w:color w:val="000000" w:themeColor="text1"/>
          <w:u w:color="000000"/>
        </w:rPr>
        <w:t>K</w:t>
      </w:r>
      <w:r w:rsidRPr="00C10C5D">
        <w:rPr>
          <w:color w:val="000000" w:themeColor="text1"/>
          <w:u w:color="000000"/>
        </w:rPr>
        <w:t>ryzys psychiczny – rozpoznawanie sygnałów trudności i możliwości uzyskania pomocy;</w:t>
      </w:r>
    </w:p>
    <w:p w14:paraId="40922E11" w14:textId="3EB6ACD0" w:rsidR="00441374" w:rsidRPr="00C10C5D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>8. Z</w:t>
      </w:r>
      <w:r w:rsidRPr="00C10C5D">
        <w:rPr>
          <w:color w:val="000000" w:themeColor="text1"/>
          <w:u w:color="000000"/>
        </w:rPr>
        <w:t>aburzenia i problemy zdrowia psychicznego – podstawowa wiedza, objawy i znaczenie profesjonalnej pomocy;</w:t>
      </w:r>
    </w:p>
    <w:p w14:paraId="42FE2A1A" w14:textId="1207C7DE" w:rsidR="00441374" w:rsidRPr="00C10C5D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>9.</w:t>
      </w:r>
      <w:r w:rsidRPr="00C10C5D">
        <w:rPr>
          <w:color w:val="000000" w:themeColor="text1"/>
        </w:rPr>
        <w:t> </w:t>
      </w:r>
      <w:r>
        <w:rPr>
          <w:color w:val="000000" w:themeColor="text1"/>
          <w:u w:color="000000"/>
        </w:rPr>
        <w:t>P</w:t>
      </w:r>
      <w:r w:rsidRPr="00C10C5D">
        <w:rPr>
          <w:color w:val="000000" w:themeColor="text1"/>
          <w:u w:color="000000"/>
        </w:rPr>
        <w:t>rzeciwdziałanie stygmatyzacji i stereotypom dotyczącym zdrowia psychicznego;</w:t>
      </w:r>
    </w:p>
    <w:p w14:paraId="2BA1FED0" w14:textId="617347DB" w:rsidR="00441374" w:rsidRPr="00C10C5D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>10.</w:t>
      </w:r>
      <w:r w:rsidRPr="00C10C5D">
        <w:rPr>
          <w:color w:val="000000" w:themeColor="text1"/>
        </w:rPr>
        <w:t> </w:t>
      </w:r>
      <w:r>
        <w:rPr>
          <w:color w:val="000000" w:themeColor="text1"/>
          <w:u w:color="000000"/>
        </w:rPr>
        <w:t>B</w:t>
      </w:r>
      <w:r w:rsidRPr="00C10C5D">
        <w:rPr>
          <w:color w:val="000000" w:themeColor="text1"/>
          <w:u w:color="000000"/>
        </w:rPr>
        <w:t>ezpieczne korzystanie z </w:t>
      </w:r>
      <w:proofErr w:type="spellStart"/>
      <w:r w:rsidRPr="00C10C5D">
        <w:rPr>
          <w:color w:val="000000" w:themeColor="text1"/>
          <w:u w:color="000000"/>
        </w:rPr>
        <w:t>internetu</w:t>
      </w:r>
      <w:proofErr w:type="spellEnd"/>
      <w:r w:rsidRPr="00C10C5D">
        <w:rPr>
          <w:color w:val="000000" w:themeColor="text1"/>
          <w:u w:color="000000"/>
        </w:rPr>
        <w:t xml:space="preserve"> i mediów społecznościowych oraz wpływ środowiska cyfrowego </w:t>
      </w:r>
      <w:r w:rsidRPr="00C10C5D">
        <w:rPr>
          <w:color w:val="000000" w:themeColor="text1"/>
          <w:u w:color="000000"/>
        </w:rPr>
        <w:br/>
        <w:t>na dobrostan;</w:t>
      </w:r>
    </w:p>
    <w:p w14:paraId="00B94377" w14:textId="49890979" w:rsidR="00441374" w:rsidRPr="00C10C5D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 xml:space="preserve">11. </w:t>
      </w:r>
      <w:r>
        <w:rPr>
          <w:color w:val="000000" w:themeColor="text1"/>
          <w:u w:color="000000"/>
        </w:rPr>
        <w:t>I</w:t>
      </w:r>
      <w:r w:rsidRPr="00C10C5D">
        <w:rPr>
          <w:color w:val="000000" w:themeColor="text1"/>
          <w:u w:color="000000"/>
        </w:rPr>
        <w:t>nstytucje i formy pomocy psychologicznej, pedagogicznej i psychiatrycznej;</w:t>
      </w:r>
    </w:p>
    <w:p w14:paraId="5E5DCDCC" w14:textId="6E303641" w:rsidR="00441374" w:rsidRDefault="00441374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  <w:r>
        <w:rPr>
          <w:color w:val="000000" w:themeColor="text1"/>
        </w:rPr>
        <w:t>12.</w:t>
      </w:r>
      <w:r w:rsidRPr="00C10C5D">
        <w:rPr>
          <w:color w:val="000000" w:themeColor="text1"/>
        </w:rPr>
        <w:t> </w:t>
      </w:r>
      <w:r>
        <w:rPr>
          <w:color w:val="000000" w:themeColor="text1"/>
          <w:u w:color="000000"/>
        </w:rPr>
        <w:t>P</w:t>
      </w:r>
      <w:r w:rsidRPr="00C10C5D">
        <w:rPr>
          <w:color w:val="000000" w:themeColor="text1"/>
          <w:u w:color="000000"/>
        </w:rPr>
        <w:t>rofilaktyka zdrowia psychicznego i zasady dbania o dobrostan.</w:t>
      </w:r>
    </w:p>
    <w:p w14:paraId="5F423202" w14:textId="77777777" w:rsidR="0088192C" w:rsidRPr="00C10C5D" w:rsidRDefault="0088192C" w:rsidP="00441374">
      <w:pPr>
        <w:keepLines/>
        <w:spacing w:before="120" w:after="120"/>
        <w:ind w:left="454" w:hanging="113"/>
        <w:rPr>
          <w:color w:val="000000" w:themeColor="text1"/>
          <w:u w:color="000000"/>
        </w:rPr>
      </w:pPr>
    </w:p>
    <w:p w14:paraId="4FACF356" w14:textId="3B8836DC" w:rsidR="00441374" w:rsidRPr="00C10C5D" w:rsidRDefault="00441374" w:rsidP="00441374">
      <w:pPr>
        <w:keepLines/>
        <w:spacing w:before="120" w:after="120"/>
        <w:ind w:left="227" w:hanging="227"/>
        <w:rPr>
          <w:color w:val="000000" w:themeColor="text1"/>
          <w:u w:color="000000"/>
        </w:rPr>
      </w:pPr>
      <w:r w:rsidRPr="00C10C5D">
        <w:rPr>
          <w:b/>
          <w:color w:val="000000" w:themeColor="text1"/>
        </w:rPr>
        <w:t>VI. </w:t>
      </w:r>
      <w:r w:rsidRPr="00C10C5D">
        <w:rPr>
          <w:b/>
          <w:color w:val="000000" w:themeColor="text1"/>
          <w:u w:color="000000"/>
        </w:rPr>
        <w:t> Harmonogram</w:t>
      </w:r>
    </w:p>
    <w:p w14:paraId="39000295" w14:textId="77777777" w:rsidR="00441374" w:rsidRPr="00C10C5D" w:rsidRDefault="00441374" w:rsidP="00441374">
      <w:pPr>
        <w:spacing w:before="120" w:after="120"/>
        <w:ind w:left="510"/>
        <w:contextualSpacing/>
        <w:rPr>
          <w:szCs w:val="22"/>
          <w:lang w:bidi="ar-SA"/>
        </w:rPr>
      </w:pPr>
      <w:r w:rsidRPr="00C10C5D">
        <w:rPr>
          <w:color w:val="000000"/>
          <w:szCs w:val="22"/>
          <w:lang w:bidi="ar-SA"/>
        </w:rPr>
        <w:t xml:space="preserve">15.10.2026 r. - zawiadomienie Dyrekcji szkół ponadpodstawowych z terenu uczestniczących powiatów </w:t>
      </w:r>
      <w:r>
        <w:rPr>
          <w:color w:val="000000"/>
          <w:szCs w:val="22"/>
          <w:lang w:bidi="ar-SA"/>
        </w:rPr>
        <w:br/>
      </w:r>
      <w:r w:rsidRPr="00C10C5D">
        <w:rPr>
          <w:color w:val="000000"/>
          <w:szCs w:val="22"/>
          <w:lang w:bidi="ar-SA"/>
        </w:rPr>
        <w:t>o organizacji XIII edycji Regionalnej Olimpiady Wiedzy o Zdrowiu Psychicznym przez organizatorów Olimpiady, ogłoszenie informacji o Olimpiadzie na stronach internetowych organizatorów.</w:t>
      </w:r>
    </w:p>
    <w:p w14:paraId="506FEDE3" w14:textId="77777777" w:rsidR="00441374" w:rsidRPr="00C10C5D" w:rsidRDefault="00441374" w:rsidP="00441374">
      <w:pPr>
        <w:spacing w:before="120" w:after="120"/>
        <w:ind w:left="283" w:firstLine="227"/>
        <w:rPr>
          <w:szCs w:val="22"/>
          <w:lang w:bidi="ar-SA"/>
        </w:rPr>
      </w:pPr>
      <w:r w:rsidRPr="00C10C5D">
        <w:rPr>
          <w:color w:val="000000"/>
          <w:szCs w:val="22"/>
          <w:lang w:bidi="ar-SA"/>
        </w:rPr>
        <w:t>16.10.2026 r. - zgłoszenie udziału szkół w Olimpiadzie oraz wytypowanie szkolnych koordynatorów Olimpiady (załącznik nr 1 do Regulaminu – w brzmieniu ustalonym przez każdy uczestniczący Samorząd),</w:t>
      </w:r>
    </w:p>
    <w:p w14:paraId="7105FC8C" w14:textId="3D2B9D84" w:rsidR="00441374" w:rsidRPr="00C10C5D" w:rsidRDefault="00441374" w:rsidP="00441374">
      <w:pPr>
        <w:spacing w:before="120" w:after="120"/>
        <w:ind w:left="283" w:firstLine="227"/>
        <w:rPr>
          <w:szCs w:val="22"/>
          <w:lang w:bidi="ar-SA"/>
        </w:rPr>
      </w:pPr>
      <w:r w:rsidRPr="00C10C5D">
        <w:rPr>
          <w:color w:val="000000"/>
          <w:szCs w:val="22"/>
          <w:lang w:bidi="ar-SA"/>
        </w:rPr>
        <w:t>16.10.2026 r. - przesłanie koordynatorom szkolnym drogą elektroniczną materiałów informacyjnych dotyczących organizacji Olimpiady i materiałów edukacyjnych, które zostaną przekazane przez koordynatorów szkolnych w</w:t>
      </w:r>
      <w:r w:rsidR="00E7762D">
        <w:rPr>
          <w:color w:val="000000"/>
          <w:szCs w:val="22"/>
          <w:lang w:bidi="ar-SA"/>
        </w:rPr>
        <w:t xml:space="preserve"> październiku</w:t>
      </w:r>
      <w:r w:rsidRPr="00C10C5D">
        <w:rPr>
          <w:color w:val="000000"/>
          <w:szCs w:val="22"/>
          <w:lang w:bidi="ar-SA"/>
        </w:rPr>
        <w:t>, uczniom zainteresowanym udziałem w Olimpiadzie,</w:t>
      </w:r>
    </w:p>
    <w:p w14:paraId="0DB673F5" w14:textId="77777777" w:rsidR="00441374" w:rsidRPr="00C10C5D" w:rsidRDefault="00441374" w:rsidP="00441374">
      <w:pPr>
        <w:spacing w:before="120" w:after="120"/>
        <w:ind w:left="283" w:firstLine="227"/>
        <w:rPr>
          <w:szCs w:val="22"/>
          <w:lang w:bidi="ar-SA"/>
        </w:rPr>
      </w:pPr>
      <w:r w:rsidRPr="00C10C5D">
        <w:rPr>
          <w:color w:val="000000"/>
          <w:szCs w:val="22"/>
          <w:lang w:bidi="ar-SA"/>
        </w:rPr>
        <w:t xml:space="preserve">05.11.2026 r. - przekazanie przez powiatowych koordynatorów olimpiady do szkolnych koordynatorów testów i klucza odpowiedzi do przeprowadzenia etapu szkolnego, </w:t>
      </w:r>
    </w:p>
    <w:p w14:paraId="2B8B4377" w14:textId="77777777" w:rsidR="00441374" w:rsidRPr="00C10C5D" w:rsidRDefault="00441374" w:rsidP="00441374">
      <w:pPr>
        <w:spacing w:before="120" w:after="120"/>
        <w:ind w:left="283" w:firstLine="227"/>
        <w:rPr>
          <w:szCs w:val="22"/>
          <w:lang w:bidi="ar-SA"/>
        </w:rPr>
      </w:pPr>
      <w:r w:rsidRPr="00C10C5D">
        <w:rPr>
          <w:b/>
          <w:bCs/>
          <w:color w:val="000000"/>
          <w:szCs w:val="22"/>
          <w:lang w:bidi="ar-SA"/>
        </w:rPr>
        <w:t>06.11.2026 r.  godz. 10.00</w:t>
      </w:r>
      <w:r w:rsidRPr="00C10C5D">
        <w:rPr>
          <w:color w:val="000000"/>
          <w:szCs w:val="22"/>
          <w:lang w:bidi="ar-SA"/>
        </w:rPr>
        <w:t xml:space="preserve"> - rozpoczęcie </w:t>
      </w:r>
      <w:r w:rsidRPr="00C10C5D">
        <w:rPr>
          <w:b/>
          <w:bCs/>
          <w:color w:val="000000"/>
          <w:szCs w:val="22"/>
          <w:lang w:bidi="ar-SA"/>
        </w:rPr>
        <w:t>Etapu Szkolnego Olimpiady</w:t>
      </w:r>
      <w:r w:rsidRPr="00C10C5D">
        <w:rPr>
          <w:color w:val="000000"/>
          <w:szCs w:val="22"/>
          <w:lang w:bidi="ar-SA"/>
        </w:rPr>
        <w:t xml:space="preserve"> na terenie szkół, które zgłosiły swój udział w Olimpiadzie. </w:t>
      </w:r>
    </w:p>
    <w:p w14:paraId="18A7EE52" w14:textId="77777777" w:rsidR="00441374" w:rsidRPr="00C10C5D" w:rsidRDefault="00441374" w:rsidP="00441374">
      <w:pPr>
        <w:spacing w:before="120" w:after="120"/>
        <w:ind w:left="283" w:firstLine="227"/>
        <w:rPr>
          <w:szCs w:val="22"/>
          <w:lang w:bidi="ar-SA"/>
        </w:rPr>
      </w:pPr>
      <w:r w:rsidRPr="00C10C5D">
        <w:rPr>
          <w:color w:val="000000"/>
          <w:szCs w:val="22"/>
          <w:lang w:bidi="ar-SA"/>
        </w:rPr>
        <w:t>07.11. 2026 r. - pisemne zgłoszenie przez szkolnych koordynatorów olimpiady do powiatowego koordynatora laureatów szkolnego etapu olimpiady (3 uczniów z najwyższą liczbą punktów, załącznik nr 4)</w:t>
      </w:r>
    </w:p>
    <w:p w14:paraId="7D6E7B34" w14:textId="77777777" w:rsidR="00441374" w:rsidRPr="00C10C5D" w:rsidRDefault="00441374" w:rsidP="00441374">
      <w:pPr>
        <w:spacing w:before="120" w:after="120"/>
        <w:ind w:left="283" w:firstLine="227"/>
        <w:jc w:val="left"/>
        <w:rPr>
          <w:szCs w:val="22"/>
          <w:lang w:bidi="ar-SA"/>
        </w:rPr>
      </w:pPr>
      <w:r w:rsidRPr="00C10C5D">
        <w:rPr>
          <w:b/>
          <w:bCs/>
          <w:color w:val="000000"/>
          <w:szCs w:val="22"/>
          <w:lang w:bidi="ar-SA"/>
        </w:rPr>
        <w:t>20.11.2026 r. godz. 10.00</w:t>
      </w:r>
      <w:r w:rsidRPr="00C10C5D">
        <w:rPr>
          <w:color w:val="000000"/>
          <w:szCs w:val="22"/>
          <w:lang w:bidi="ar-SA"/>
        </w:rPr>
        <w:t xml:space="preserve"> - przeprowadzenie </w:t>
      </w:r>
      <w:r w:rsidRPr="00C10C5D">
        <w:rPr>
          <w:b/>
          <w:bCs/>
          <w:color w:val="000000"/>
          <w:szCs w:val="22"/>
          <w:lang w:bidi="ar-SA"/>
        </w:rPr>
        <w:t>Etapu Powiatowego Olimpiady</w:t>
      </w:r>
      <w:r w:rsidRPr="00C10C5D">
        <w:rPr>
          <w:color w:val="000000"/>
          <w:szCs w:val="22"/>
          <w:lang w:bidi="ar-SA"/>
        </w:rPr>
        <w:t>, który odbędzie się równocześnie we wszystkich uczestniczących powiatach w Olimpiadzie, w miejscu ustalonym i podanym przez Organizatorów,</w:t>
      </w:r>
    </w:p>
    <w:p w14:paraId="12797BAB" w14:textId="77777777" w:rsidR="00441374" w:rsidRPr="00C10C5D" w:rsidRDefault="00441374" w:rsidP="00441374">
      <w:pPr>
        <w:spacing w:before="120" w:after="120"/>
        <w:ind w:left="283" w:firstLine="227"/>
        <w:jc w:val="left"/>
        <w:rPr>
          <w:szCs w:val="22"/>
          <w:lang w:bidi="ar-SA"/>
        </w:rPr>
      </w:pPr>
      <w:r w:rsidRPr="00C10C5D">
        <w:rPr>
          <w:color w:val="000000"/>
          <w:szCs w:val="22"/>
          <w:lang w:bidi="ar-SA"/>
        </w:rPr>
        <w:t>21.11.2026 r. - pisemne zgłoszenie przez powiaty biorące udział w Olimpiadzie laureatów Etapu Powiatowego (załącznik nr 5) wraz z listą przedstawicieli powiatów, którzy wezmą udział w uroczystości podsumowania etapu regionalnego Olimpiady.</w:t>
      </w:r>
    </w:p>
    <w:p w14:paraId="598A19AC" w14:textId="77777777" w:rsidR="00441374" w:rsidRDefault="00441374" w:rsidP="00441374">
      <w:pPr>
        <w:spacing w:before="120" w:after="120"/>
        <w:ind w:left="283" w:firstLine="227"/>
        <w:jc w:val="left"/>
        <w:rPr>
          <w:szCs w:val="22"/>
          <w:lang w:bidi="ar-SA"/>
        </w:rPr>
      </w:pPr>
      <w:r w:rsidRPr="00C10C5D">
        <w:rPr>
          <w:b/>
          <w:bCs/>
          <w:color w:val="000000"/>
          <w:szCs w:val="22"/>
          <w:lang w:bidi="ar-SA"/>
        </w:rPr>
        <w:t>08.12.2026 r. o godz. 10.00</w:t>
      </w:r>
      <w:r w:rsidRPr="00C10C5D">
        <w:rPr>
          <w:color w:val="000000"/>
          <w:szCs w:val="22"/>
          <w:lang w:bidi="ar-SA"/>
        </w:rPr>
        <w:t xml:space="preserve"> - przeprowadzenie </w:t>
      </w:r>
      <w:r w:rsidRPr="00C10C5D">
        <w:rPr>
          <w:b/>
          <w:bCs/>
          <w:color w:val="000000"/>
          <w:szCs w:val="22"/>
          <w:lang w:bidi="ar-SA"/>
        </w:rPr>
        <w:t>Etapu Regionalnego Olimpiady</w:t>
      </w:r>
      <w:r w:rsidRPr="00C10C5D">
        <w:rPr>
          <w:szCs w:val="22"/>
          <w:lang w:bidi="ar-SA"/>
        </w:rPr>
        <w:t>.</w:t>
      </w:r>
    </w:p>
    <w:p w14:paraId="3449F78D" w14:textId="77777777" w:rsidR="0088192C" w:rsidRPr="00C10C5D" w:rsidRDefault="0088192C" w:rsidP="00441374">
      <w:pPr>
        <w:spacing w:before="120" w:after="120"/>
        <w:ind w:left="283" w:firstLine="227"/>
        <w:jc w:val="left"/>
        <w:rPr>
          <w:szCs w:val="22"/>
          <w:lang w:bidi="ar-SA"/>
        </w:rPr>
      </w:pPr>
    </w:p>
    <w:p w14:paraId="2207D16C" w14:textId="09856ED7" w:rsidR="00441374" w:rsidRPr="00C10C5D" w:rsidRDefault="00441374" w:rsidP="00441374">
      <w:pPr>
        <w:keepLines/>
        <w:spacing w:before="120" w:after="120"/>
        <w:ind w:left="227" w:hanging="227"/>
        <w:rPr>
          <w:color w:val="000000"/>
          <w:szCs w:val="22"/>
          <w:u w:color="000000"/>
        </w:rPr>
      </w:pPr>
      <w:r w:rsidRPr="00C10C5D">
        <w:rPr>
          <w:b/>
          <w:szCs w:val="22"/>
        </w:rPr>
        <w:t>VII. </w:t>
      </w:r>
      <w:r w:rsidRPr="00C10C5D">
        <w:rPr>
          <w:b/>
          <w:color w:val="000000"/>
          <w:szCs w:val="22"/>
          <w:u w:color="000000"/>
        </w:rPr>
        <w:t> Organizacja kolejnej edycji</w:t>
      </w:r>
    </w:p>
    <w:p w14:paraId="20F9F254" w14:textId="77777777" w:rsidR="00441374" w:rsidRPr="00C10C5D" w:rsidRDefault="00441374" w:rsidP="00441374">
      <w:pPr>
        <w:keepLines/>
        <w:spacing w:before="120" w:after="120"/>
        <w:rPr>
          <w:szCs w:val="22"/>
        </w:rPr>
      </w:pPr>
      <w:r w:rsidRPr="00C10C5D">
        <w:rPr>
          <w:szCs w:val="22"/>
        </w:rPr>
        <w:t xml:space="preserve"> Organizatorem kolejnej edycji Regionalnej Olimpiady Wiedzy o Zdrowiu Psychicznym zostaje Powiat wyłoniony zgodnie z następującą kolejnością kryteriów:</w:t>
      </w:r>
    </w:p>
    <w:p w14:paraId="2FD24F0B" w14:textId="77777777" w:rsidR="00441374" w:rsidRPr="00C10C5D" w:rsidRDefault="00441374" w:rsidP="00441374">
      <w:pPr>
        <w:pStyle w:val="Akapitzlist"/>
        <w:keepLines/>
        <w:numPr>
          <w:ilvl w:val="0"/>
          <w:numId w:val="4"/>
        </w:numPr>
        <w:spacing w:before="120" w:after="120"/>
        <w:rPr>
          <w:szCs w:val="22"/>
        </w:rPr>
      </w:pPr>
      <w:r w:rsidRPr="00C10C5D">
        <w:rPr>
          <w:szCs w:val="22"/>
        </w:rPr>
        <w:t>Powiat, który zadeklaruje chęć organizacji kolejnej edycji Olimpiady.</w:t>
      </w:r>
    </w:p>
    <w:p w14:paraId="322F1A43" w14:textId="77777777" w:rsidR="00441374" w:rsidRPr="00C10C5D" w:rsidRDefault="00441374" w:rsidP="00441374">
      <w:pPr>
        <w:pStyle w:val="Akapitzlist"/>
        <w:keepLines/>
        <w:numPr>
          <w:ilvl w:val="0"/>
          <w:numId w:val="4"/>
        </w:numPr>
        <w:spacing w:before="120" w:after="120"/>
        <w:rPr>
          <w:szCs w:val="22"/>
        </w:rPr>
      </w:pPr>
      <w:r w:rsidRPr="00C10C5D">
        <w:rPr>
          <w:szCs w:val="22"/>
        </w:rPr>
        <w:t>Powiat, który przystąpił do udziału w Olimpiadzie w roku poprzedzającym rozpatrywaną edycję.</w:t>
      </w:r>
    </w:p>
    <w:p w14:paraId="540F37D5" w14:textId="77777777" w:rsidR="00441374" w:rsidRPr="00C10C5D" w:rsidRDefault="00441374" w:rsidP="00441374">
      <w:pPr>
        <w:pStyle w:val="Akapitzlist"/>
        <w:keepLines/>
        <w:numPr>
          <w:ilvl w:val="0"/>
          <w:numId w:val="4"/>
        </w:numPr>
        <w:spacing w:before="120" w:after="120"/>
        <w:rPr>
          <w:szCs w:val="22"/>
        </w:rPr>
      </w:pPr>
      <w:r w:rsidRPr="00C10C5D">
        <w:rPr>
          <w:szCs w:val="22"/>
        </w:rPr>
        <w:t>Powiat, którego reprezentant zajął pierwsze miejsce w poprzedniej edycji Olimpiady, z zastrzeżeniem, że Powiat ten nie był organizatorem bieżącej edycji.</w:t>
      </w:r>
    </w:p>
    <w:p w14:paraId="66DDC8C2" w14:textId="77777777" w:rsidR="00441374" w:rsidRPr="00C10C5D" w:rsidRDefault="00441374" w:rsidP="00441374">
      <w:pPr>
        <w:pStyle w:val="Akapitzlist"/>
        <w:keepLines/>
        <w:numPr>
          <w:ilvl w:val="0"/>
          <w:numId w:val="4"/>
        </w:numPr>
        <w:spacing w:before="120" w:after="120"/>
        <w:rPr>
          <w:szCs w:val="22"/>
        </w:rPr>
      </w:pPr>
      <w:r w:rsidRPr="00C10C5D">
        <w:rPr>
          <w:szCs w:val="22"/>
        </w:rPr>
        <w:t>Powiat, którego reprezentant zajął drugie miejsce w poprzedniej edycji Olimpiady, z zastrzeżeniem, że Powiat ten nie był organizatorem bieżącej edycji.</w:t>
      </w:r>
    </w:p>
    <w:p w14:paraId="656BA745" w14:textId="77777777" w:rsidR="00441374" w:rsidRDefault="00441374" w:rsidP="00441374">
      <w:pPr>
        <w:pStyle w:val="Akapitzlist"/>
        <w:keepLines/>
        <w:numPr>
          <w:ilvl w:val="0"/>
          <w:numId w:val="4"/>
        </w:numPr>
        <w:spacing w:before="120" w:after="120"/>
      </w:pPr>
      <w:r w:rsidRPr="00C10C5D">
        <w:rPr>
          <w:szCs w:val="22"/>
        </w:rPr>
        <w:t>Kolejny Powiat, zgodnie z alfabetyczną listą Powiatów</w:t>
      </w:r>
      <w:r>
        <w:t xml:space="preserve"> uczestniczących w Olimpiadzie.</w:t>
      </w:r>
    </w:p>
    <w:p w14:paraId="72094D26" w14:textId="77777777" w:rsidR="0088192C" w:rsidRPr="00ED60AD" w:rsidRDefault="0088192C" w:rsidP="0088192C">
      <w:pPr>
        <w:pStyle w:val="Akapitzlist"/>
        <w:keepLines/>
        <w:spacing w:before="120" w:after="120"/>
      </w:pPr>
    </w:p>
    <w:p w14:paraId="6DFCF860" w14:textId="559E4A4D" w:rsidR="00441374" w:rsidRDefault="0088192C" w:rsidP="00441374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VII</w:t>
      </w:r>
      <w:r w:rsidR="00441374">
        <w:rPr>
          <w:b/>
        </w:rPr>
        <w:t>I. </w:t>
      </w:r>
      <w:r w:rsidR="00441374">
        <w:rPr>
          <w:b/>
          <w:color w:val="000000"/>
          <w:u w:color="000000"/>
        </w:rPr>
        <w:t> Postanowienia końcowe</w:t>
      </w:r>
    </w:p>
    <w:p w14:paraId="1CD173D0" w14:textId="77777777" w:rsidR="00441374" w:rsidRDefault="00441374" w:rsidP="00441374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Przystąpienie do Olimpiady oznacza akceptację niniejszego Regulaminu.</w:t>
      </w:r>
    </w:p>
    <w:p w14:paraId="6AEB0FA2" w14:textId="77777777" w:rsidR="00441374" w:rsidRDefault="00441374" w:rsidP="0044137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sprawach nieuregulowanych w Regulaminie decyzje podejmuje organizator, z uwzględnieniem zasad przyjętych dla danej edycji.</w:t>
      </w:r>
    </w:p>
    <w:p w14:paraId="272E1168" w14:textId="5995AB3A" w:rsidR="00441374" w:rsidRPr="00441374" w:rsidRDefault="00441374" w:rsidP="0044137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Regulamin obowiązuje na potrzeby XIII Regionalnej Olimpiady Wiedzy o Zdrowiu Psychicznym – Krasnystaw 2026.</w:t>
      </w:r>
    </w:p>
    <w:sectPr w:rsidR="00441374" w:rsidRPr="00441374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DF3E2" w14:textId="77777777" w:rsidR="000E4F01" w:rsidRDefault="000E4F01">
      <w:r>
        <w:separator/>
      </w:r>
    </w:p>
  </w:endnote>
  <w:endnote w:type="continuationSeparator" w:id="0">
    <w:p w14:paraId="18FFEC94" w14:textId="77777777" w:rsidR="000E4F01" w:rsidRDefault="000E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920E0" w14:paraId="49EC45AE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758F0C72" w14:textId="77777777" w:rsidR="006920E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F6951782-8F9A-42E3-8A8C-8630F27B7BE4.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0BDD755E" w14:textId="599ABD30" w:rsidR="006920E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96C19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839F656" w14:textId="77777777" w:rsidR="006920E0" w:rsidRDefault="006920E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69F7" w14:textId="77777777" w:rsidR="000E4F01" w:rsidRDefault="000E4F01">
      <w:r>
        <w:separator/>
      </w:r>
    </w:p>
  </w:footnote>
  <w:footnote w:type="continuationSeparator" w:id="0">
    <w:p w14:paraId="6741ACDB" w14:textId="77777777" w:rsidR="000E4F01" w:rsidRDefault="000E4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056C7"/>
    <w:multiLevelType w:val="hybridMultilevel"/>
    <w:tmpl w:val="6A662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40C97"/>
    <w:multiLevelType w:val="hybridMultilevel"/>
    <w:tmpl w:val="71CC2276"/>
    <w:lvl w:ilvl="0" w:tplc="9B443054">
      <w:start w:val="1"/>
      <w:numFmt w:val="lowerLetter"/>
      <w:lvlText w:val="%1)"/>
      <w:lvlJc w:val="left"/>
      <w:pPr>
        <w:ind w:left="10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350C4D6C"/>
    <w:multiLevelType w:val="hybridMultilevel"/>
    <w:tmpl w:val="08F63660"/>
    <w:lvl w:ilvl="0" w:tplc="C9B0EDB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66870E65"/>
    <w:multiLevelType w:val="hybridMultilevel"/>
    <w:tmpl w:val="64629C60"/>
    <w:lvl w:ilvl="0" w:tplc="0D62A932">
      <w:start w:val="1"/>
      <w:numFmt w:val="decimal"/>
      <w:lvlText w:val="%1."/>
      <w:lvlJc w:val="left"/>
      <w:pPr>
        <w:ind w:left="75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6DAA549C"/>
    <w:multiLevelType w:val="hybridMultilevel"/>
    <w:tmpl w:val="4D900486"/>
    <w:lvl w:ilvl="0" w:tplc="6B400356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678849644">
    <w:abstractNumId w:val="3"/>
  </w:num>
  <w:num w:numId="2" w16cid:durableId="897519801">
    <w:abstractNumId w:val="4"/>
  </w:num>
  <w:num w:numId="3" w16cid:durableId="2042125980">
    <w:abstractNumId w:val="1"/>
  </w:num>
  <w:num w:numId="4" w16cid:durableId="29692596">
    <w:abstractNumId w:val="0"/>
  </w:num>
  <w:num w:numId="5" w16cid:durableId="831487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5089"/>
    <w:rsid w:val="000E3C9C"/>
    <w:rsid w:val="000E4F01"/>
    <w:rsid w:val="00200183"/>
    <w:rsid w:val="00273749"/>
    <w:rsid w:val="00296C19"/>
    <w:rsid w:val="00441374"/>
    <w:rsid w:val="006920E0"/>
    <w:rsid w:val="00764F7C"/>
    <w:rsid w:val="0088192C"/>
    <w:rsid w:val="00A03872"/>
    <w:rsid w:val="00A77B3E"/>
    <w:rsid w:val="00CA2A55"/>
    <w:rsid w:val="00E7762D"/>
    <w:rsid w:val="00E867A1"/>
    <w:rsid w:val="00EB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D4B4F"/>
  <w15:docId w15:val="{B46720AD-8085-4D47-B998-06B6EFD06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1380</Words>
  <Characters>8286</Characters>
  <Application>Microsoft Office Word</Application>
  <DocSecurity>0</DocSecurity>
  <Lines>69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55/2026 z dnia 13 października 2026 r.</vt:lpstr>
      <vt:lpstr/>
    </vt:vector>
  </TitlesOfParts>
  <Company>Starosta Krasnostawski</Company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55/2026 z dnia 13 października 2026 r.</dc:title>
  <dc:subject>w sprawie zatwierdzenia regulaminu XIII Regionalnej Olimpiady Wiedzy o^Zdrowiu Psychicznym - Krasnystaw 2026</dc:subject>
  <dc:creator>Joanna.Maczka</dc:creator>
  <cp:lastModifiedBy>Joanna Mączka</cp:lastModifiedBy>
  <cp:revision>6</cp:revision>
  <cp:lastPrinted>2026-10-14T11:39:00Z</cp:lastPrinted>
  <dcterms:created xsi:type="dcterms:W3CDTF">2026-10-14T11:17:00Z</dcterms:created>
  <dcterms:modified xsi:type="dcterms:W3CDTF">2026-10-15T08:53:00Z</dcterms:modified>
  <cp:category>Akt prawny</cp:category>
</cp:coreProperties>
</file>